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CF17" w14:textId="77777777" w:rsidR="00865E2D" w:rsidRPr="007426D6" w:rsidRDefault="00865E2D" w:rsidP="00865E2D">
      <w:pPr>
        <w:pStyle w:val="Header3"/>
        <w:rPr>
          <w:rFonts w:asciiTheme="minorHAnsi" w:hAnsiTheme="minorHAnsi" w:cstheme="minorHAnsi"/>
          <w:color w:val="862E43"/>
        </w:rPr>
      </w:pPr>
      <w:r>
        <w:rPr>
          <w:rFonts w:asciiTheme="minorHAnsi" w:hAnsiTheme="minorHAnsi" w:cstheme="minorHAnsi"/>
          <w:color w:val="862E43"/>
        </w:rPr>
        <w:t>Jacques S. Whitfield, JD</w:t>
      </w:r>
    </w:p>
    <w:p w14:paraId="6190955F" w14:textId="77777777" w:rsidR="00865E2D" w:rsidRPr="007426D6" w:rsidRDefault="00865E2D" w:rsidP="00865E2D">
      <w:pPr>
        <w:rPr>
          <w:rFonts w:asciiTheme="minorHAnsi" w:hAnsiTheme="minorHAnsi" w:cstheme="minorHAnsi"/>
          <w:color w:val="862E43"/>
        </w:rPr>
      </w:pPr>
    </w:p>
    <w:p w14:paraId="02BF4CA2" w14:textId="77777777" w:rsidR="00865E2D" w:rsidRPr="00E5047E" w:rsidRDefault="00865E2D" w:rsidP="00865E2D">
      <w:pPr>
        <w:jc w:val="both"/>
        <w:rPr>
          <w:rFonts w:asciiTheme="minorHAnsi" w:hAnsiTheme="minorHAnsi" w:cstheme="minorHAnsi"/>
          <w:b/>
          <w:sz w:val="22"/>
          <w:szCs w:val="22"/>
        </w:rPr>
      </w:pPr>
      <w:r w:rsidRPr="00927238">
        <w:rPr>
          <w:rFonts w:asciiTheme="minorHAnsi" w:hAnsiTheme="minorHAnsi" w:cstheme="minorHAnsi"/>
          <w:b/>
        </w:rPr>
        <w:t>P</w:t>
      </w:r>
      <w:r w:rsidRPr="00E5047E">
        <w:rPr>
          <w:rFonts w:asciiTheme="minorHAnsi" w:hAnsiTheme="minorHAnsi" w:cstheme="minorHAnsi"/>
          <w:b/>
          <w:sz w:val="22"/>
          <w:szCs w:val="22"/>
        </w:rPr>
        <w:t>rofile</w:t>
      </w:r>
    </w:p>
    <w:p w14:paraId="7FEBA4A3" w14:textId="5DD5FDFC" w:rsidR="002E4D78" w:rsidRPr="002E4D78" w:rsidRDefault="00865E2D" w:rsidP="002E4D78">
      <w:pPr>
        <w:rPr>
          <w:rFonts w:asciiTheme="minorHAnsi" w:hAnsiTheme="minorHAnsi" w:cs="Arial"/>
          <w:bCs/>
        </w:rPr>
      </w:pPr>
      <w:r>
        <w:rPr>
          <w:rFonts w:asciiTheme="minorHAnsi" w:hAnsiTheme="minorHAnsi" w:cstheme="minorBidi"/>
          <w:sz w:val="22"/>
          <w:szCs w:val="22"/>
        </w:rPr>
        <w:t xml:space="preserve">Mr. Whitfield </w:t>
      </w:r>
      <w:r w:rsidRPr="00865E2D">
        <w:rPr>
          <w:rFonts w:asciiTheme="minorHAnsi" w:hAnsiTheme="minorHAnsi"/>
        </w:rPr>
        <w:t xml:space="preserve">is a seasoned Human Resources Executive with over </w:t>
      </w:r>
      <w:r w:rsidR="00E25F25">
        <w:rPr>
          <w:rFonts w:asciiTheme="minorHAnsi" w:hAnsiTheme="minorHAnsi"/>
        </w:rPr>
        <w:t>2</w:t>
      </w:r>
      <w:r w:rsidR="00C41E16">
        <w:rPr>
          <w:rFonts w:asciiTheme="minorHAnsi" w:hAnsiTheme="minorHAnsi"/>
        </w:rPr>
        <w:t>5</w:t>
      </w:r>
      <w:r w:rsidRPr="00865E2D">
        <w:rPr>
          <w:rFonts w:asciiTheme="minorHAnsi" w:hAnsiTheme="minorHAnsi"/>
        </w:rPr>
        <w:t xml:space="preserve"> years of experience in human resources management</w:t>
      </w:r>
      <w:r w:rsidR="0056544E">
        <w:rPr>
          <w:rFonts w:asciiTheme="minorHAnsi" w:hAnsiTheme="minorHAnsi"/>
        </w:rPr>
        <w:t xml:space="preserve"> and diversity, equity</w:t>
      </w:r>
      <w:r w:rsidR="00C41E16">
        <w:rPr>
          <w:rFonts w:asciiTheme="minorHAnsi" w:hAnsiTheme="minorHAnsi"/>
        </w:rPr>
        <w:t xml:space="preserve">, </w:t>
      </w:r>
      <w:r w:rsidR="0056544E">
        <w:rPr>
          <w:rFonts w:asciiTheme="minorHAnsi" w:hAnsiTheme="minorHAnsi"/>
        </w:rPr>
        <w:t>inclusion</w:t>
      </w:r>
      <w:r w:rsidR="00C41E16">
        <w:rPr>
          <w:rFonts w:asciiTheme="minorHAnsi" w:hAnsiTheme="minorHAnsi"/>
        </w:rPr>
        <w:t xml:space="preserve"> and belonging</w:t>
      </w:r>
      <w:r w:rsidRPr="00865E2D">
        <w:rPr>
          <w:rFonts w:asciiTheme="minorHAnsi" w:hAnsiTheme="minorHAnsi"/>
        </w:rPr>
        <w:t xml:space="preserve">. Whitfield </w:t>
      </w:r>
      <w:r w:rsidR="000B434E">
        <w:rPr>
          <w:rFonts w:asciiTheme="minorHAnsi" w:hAnsiTheme="minorHAnsi"/>
        </w:rPr>
        <w:t>is a Principal HR Consultant with CPS HR</w:t>
      </w:r>
      <w:r w:rsidR="007A77A3">
        <w:rPr>
          <w:rFonts w:asciiTheme="minorHAnsi" w:hAnsiTheme="minorHAnsi"/>
        </w:rPr>
        <w:t xml:space="preserve">, where he serves as the DEI Learning and Education Team Lead. Prior to joining CPS HR, </w:t>
      </w:r>
      <w:r w:rsidR="007C4863">
        <w:rPr>
          <w:rFonts w:asciiTheme="minorHAnsi" w:hAnsiTheme="minorHAnsi"/>
        </w:rPr>
        <w:t xml:space="preserve">Whitfield served </w:t>
      </w:r>
      <w:r w:rsidRPr="00865E2D">
        <w:rPr>
          <w:rFonts w:asciiTheme="minorHAnsi" w:hAnsiTheme="minorHAnsi"/>
        </w:rPr>
        <w:t xml:space="preserve">a </w:t>
      </w:r>
      <w:r w:rsidR="00334183" w:rsidRPr="00865E2D">
        <w:rPr>
          <w:rFonts w:asciiTheme="minorHAnsi" w:hAnsiTheme="minorHAnsi"/>
        </w:rPr>
        <w:t>six-year</w:t>
      </w:r>
      <w:r w:rsidRPr="00865E2D">
        <w:rPr>
          <w:rFonts w:asciiTheme="minorHAnsi" w:hAnsiTheme="minorHAnsi"/>
        </w:rPr>
        <w:t xml:space="preserve"> tenure as the Chief Human Resources Officer </w:t>
      </w:r>
      <w:r w:rsidR="00557449">
        <w:rPr>
          <w:rFonts w:asciiTheme="minorHAnsi" w:hAnsiTheme="minorHAnsi"/>
        </w:rPr>
        <w:t>and Chief Compliance Officer</w:t>
      </w:r>
      <w:r w:rsidR="001B6EBC">
        <w:rPr>
          <w:rFonts w:asciiTheme="minorHAnsi" w:hAnsiTheme="minorHAnsi"/>
        </w:rPr>
        <w:t xml:space="preserve"> </w:t>
      </w:r>
      <w:r w:rsidRPr="00865E2D">
        <w:rPr>
          <w:rFonts w:asciiTheme="minorHAnsi" w:hAnsiTheme="minorHAnsi"/>
        </w:rPr>
        <w:t>for the Yuba Community College District. Whitfield was responsible for the management and oversight of the human resources operations for the dist</w:t>
      </w:r>
      <w:r w:rsidR="002E4D78">
        <w:rPr>
          <w:rFonts w:asciiTheme="minorHAnsi" w:hAnsiTheme="minorHAnsi"/>
        </w:rPr>
        <w:t>rict and is</w:t>
      </w:r>
      <w:r w:rsidR="002E4D78" w:rsidRPr="002E4D78">
        <w:rPr>
          <w:rFonts w:asciiTheme="minorHAnsi" w:hAnsiTheme="minorHAnsi" w:cs="Arial"/>
          <w:bCs/>
        </w:rPr>
        <w:t xml:space="preserve"> credited with revitalizing and streamlining </w:t>
      </w:r>
      <w:r w:rsidR="002E4D78">
        <w:rPr>
          <w:rFonts w:asciiTheme="minorHAnsi" w:hAnsiTheme="minorHAnsi" w:cs="Arial"/>
          <w:bCs/>
        </w:rPr>
        <w:t xml:space="preserve">the </w:t>
      </w:r>
      <w:r w:rsidR="002E4D78" w:rsidRPr="002E4D78">
        <w:rPr>
          <w:rFonts w:asciiTheme="minorHAnsi" w:hAnsiTheme="minorHAnsi" w:cs="Arial"/>
          <w:bCs/>
        </w:rPr>
        <w:t xml:space="preserve">Human Resource </w:t>
      </w:r>
      <w:r w:rsidR="002E4D78">
        <w:rPr>
          <w:rFonts w:asciiTheme="minorHAnsi" w:hAnsiTheme="minorHAnsi" w:cs="Arial"/>
          <w:bCs/>
        </w:rPr>
        <w:t>Operations</w:t>
      </w:r>
      <w:r w:rsidR="002E4D78" w:rsidRPr="002E4D78">
        <w:rPr>
          <w:rFonts w:asciiTheme="minorHAnsi" w:hAnsiTheme="minorHAnsi" w:cs="Arial"/>
          <w:bCs/>
        </w:rPr>
        <w:t xml:space="preserve"> for the Yuba Community College District. </w:t>
      </w:r>
      <w:r w:rsidR="002E4D78">
        <w:rPr>
          <w:rFonts w:asciiTheme="minorHAnsi" w:hAnsiTheme="minorHAnsi" w:cs="Arial"/>
          <w:bCs/>
        </w:rPr>
        <w:t>Whitfield is a subject matter expert in performance management, employee engagement</w:t>
      </w:r>
      <w:r w:rsidR="00557449">
        <w:rPr>
          <w:rFonts w:asciiTheme="minorHAnsi" w:hAnsiTheme="minorHAnsi" w:cs="Arial"/>
          <w:bCs/>
        </w:rPr>
        <w:t>, diversity, equity and inclusion</w:t>
      </w:r>
      <w:r w:rsidR="002E4D78">
        <w:rPr>
          <w:rFonts w:asciiTheme="minorHAnsi" w:hAnsiTheme="minorHAnsi" w:cs="Arial"/>
          <w:bCs/>
        </w:rPr>
        <w:t xml:space="preserve"> and state and federal EEO compliance matters. </w:t>
      </w:r>
      <w:r w:rsidR="00E935E9">
        <w:rPr>
          <w:rFonts w:asciiTheme="minorHAnsi" w:hAnsiTheme="minorHAnsi" w:cs="Arial"/>
          <w:bCs/>
        </w:rPr>
        <w:t xml:space="preserve">Whitfield is also a subject matter expert in </w:t>
      </w:r>
      <w:r w:rsidR="002B03C4">
        <w:rPr>
          <w:rFonts w:asciiTheme="minorHAnsi" w:hAnsiTheme="minorHAnsi" w:cs="Arial"/>
          <w:bCs/>
        </w:rPr>
        <w:t xml:space="preserve">transformational </w:t>
      </w:r>
      <w:r w:rsidR="00E935E9">
        <w:rPr>
          <w:rFonts w:asciiTheme="minorHAnsi" w:hAnsiTheme="minorHAnsi" w:cs="Arial"/>
          <w:bCs/>
        </w:rPr>
        <w:t>leadership development</w:t>
      </w:r>
      <w:r w:rsidR="001B6EBC">
        <w:rPr>
          <w:rFonts w:asciiTheme="minorHAnsi" w:hAnsiTheme="minorHAnsi" w:cs="Arial"/>
          <w:bCs/>
        </w:rPr>
        <w:t xml:space="preserve">. </w:t>
      </w:r>
      <w:r w:rsidR="002E4D78">
        <w:rPr>
          <w:rFonts w:asciiTheme="minorHAnsi" w:hAnsiTheme="minorHAnsi" w:cs="Arial"/>
          <w:bCs/>
        </w:rPr>
        <w:t>He is h</w:t>
      </w:r>
      <w:r w:rsidR="002E4D78" w:rsidRPr="002E4D78">
        <w:rPr>
          <w:rFonts w:asciiTheme="minorHAnsi" w:hAnsiTheme="minorHAnsi" w:cs="Arial"/>
          <w:bCs/>
        </w:rPr>
        <w:t xml:space="preserve">ighly accomplished in </w:t>
      </w:r>
      <w:r w:rsidR="002E4D78">
        <w:rPr>
          <w:rFonts w:asciiTheme="minorHAnsi" w:hAnsiTheme="minorHAnsi" w:cs="Arial"/>
          <w:bCs/>
        </w:rPr>
        <w:t xml:space="preserve">successfully </w:t>
      </w:r>
      <w:r w:rsidR="002E4D78" w:rsidRPr="002E4D78">
        <w:rPr>
          <w:rFonts w:asciiTheme="minorHAnsi" w:hAnsiTheme="minorHAnsi" w:cs="Arial"/>
          <w:bCs/>
        </w:rPr>
        <w:t>working with others to develop professional skills and improve empl</w:t>
      </w:r>
      <w:r w:rsidR="002E4D78">
        <w:rPr>
          <w:rFonts w:asciiTheme="minorHAnsi" w:hAnsiTheme="minorHAnsi" w:cs="Arial"/>
          <w:bCs/>
        </w:rPr>
        <w:t>oyee effectiveness through training and development. Whitfield is a frequent speaker, trainer and presenter.</w:t>
      </w:r>
    </w:p>
    <w:p w14:paraId="0E17ED7E" w14:textId="77777777" w:rsidR="00865E2D" w:rsidRPr="00865E2D" w:rsidRDefault="00865E2D" w:rsidP="00865E2D">
      <w:pPr>
        <w:jc w:val="both"/>
        <w:rPr>
          <w:rFonts w:asciiTheme="minorHAnsi" w:hAnsiTheme="minorHAnsi" w:cstheme="minorBidi"/>
          <w:sz w:val="22"/>
          <w:szCs w:val="22"/>
        </w:rPr>
      </w:pPr>
    </w:p>
    <w:p w14:paraId="46FEB0F2" w14:textId="77777777" w:rsidR="00865E2D" w:rsidRPr="00E5047E" w:rsidRDefault="00865E2D" w:rsidP="00865E2D">
      <w:pPr>
        <w:jc w:val="both"/>
        <w:rPr>
          <w:rFonts w:asciiTheme="minorHAnsi" w:hAnsiTheme="minorHAnsi" w:cstheme="minorHAnsi"/>
          <w:sz w:val="22"/>
          <w:szCs w:val="22"/>
        </w:rPr>
      </w:pPr>
    </w:p>
    <w:p w14:paraId="33D71A44" w14:textId="77777777" w:rsidR="00865E2D" w:rsidRPr="00E5047E" w:rsidRDefault="00865E2D" w:rsidP="00865E2D">
      <w:pPr>
        <w:jc w:val="both"/>
        <w:rPr>
          <w:rFonts w:asciiTheme="minorHAnsi" w:hAnsiTheme="minorHAnsi" w:cstheme="minorHAnsi"/>
          <w:b/>
          <w:sz w:val="22"/>
          <w:szCs w:val="22"/>
        </w:rPr>
      </w:pPr>
      <w:r w:rsidRPr="00E5047E">
        <w:rPr>
          <w:rFonts w:asciiTheme="minorHAnsi" w:hAnsiTheme="minorHAnsi" w:cstheme="minorHAnsi"/>
          <w:b/>
          <w:sz w:val="22"/>
          <w:szCs w:val="22"/>
        </w:rPr>
        <w:t>Employment History</w:t>
      </w:r>
    </w:p>
    <w:p w14:paraId="5E178130" w14:textId="7094F44A" w:rsidR="00865E2D" w:rsidRPr="00E5047E" w:rsidRDefault="00080072" w:rsidP="00865E2D">
      <w:pPr>
        <w:pStyle w:val="ListParagraph"/>
        <w:numPr>
          <w:ilvl w:val="0"/>
          <w:numId w:val="1"/>
        </w:numPr>
        <w:contextualSpacing/>
        <w:jc w:val="both"/>
        <w:rPr>
          <w:rFonts w:asciiTheme="minorHAnsi" w:hAnsiTheme="minorHAnsi" w:cstheme="minorHAnsi"/>
        </w:rPr>
      </w:pPr>
      <w:r>
        <w:rPr>
          <w:rFonts w:asciiTheme="minorHAnsi" w:hAnsiTheme="minorHAnsi" w:cstheme="minorHAnsi"/>
        </w:rPr>
        <w:t>Principal</w:t>
      </w:r>
      <w:r w:rsidR="00865E2D">
        <w:rPr>
          <w:rFonts w:asciiTheme="minorHAnsi" w:hAnsiTheme="minorHAnsi" w:cstheme="minorHAnsi"/>
        </w:rPr>
        <w:t xml:space="preserve"> Consultant</w:t>
      </w:r>
      <w:r w:rsidR="00865E2D" w:rsidRPr="00E5047E">
        <w:rPr>
          <w:rFonts w:asciiTheme="minorHAnsi" w:hAnsiTheme="minorHAnsi" w:cstheme="minorHAnsi"/>
        </w:rPr>
        <w:t>, Recruitment Solutions, CPS HR Consulting</w:t>
      </w:r>
    </w:p>
    <w:p w14:paraId="46C3EA26" w14:textId="77777777" w:rsidR="00865E2D" w:rsidRPr="00E5047E" w:rsidRDefault="00865E2D" w:rsidP="00865E2D">
      <w:pPr>
        <w:pStyle w:val="ListParagraph"/>
        <w:numPr>
          <w:ilvl w:val="0"/>
          <w:numId w:val="1"/>
        </w:numPr>
        <w:contextualSpacing/>
        <w:jc w:val="both"/>
        <w:rPr>
          <w:rFonts w:asciiTheme="minorHAnsi" w:hAnsiTheme="minorHAnsi" w:cstheme="minorHAnsi"/>
        </w:rPr>
      </w:pPr>
      <w:r>
        <w:rPr>
          <w:rFonts w:asciiTheme="minorHAnsi" w:hAnsiTheme="minorHAnsi" w:cstheme="minorHAnsi"/>
        </w:rPr>
        <w:t>Chief Human Resources Officer, Yuba Community College District</w:t>
      </w:r>
    </w:p>
    <w:p w14:paraId="64FA9A3B" w14:textId="77777777" w:rsidR="00865E2D" w:rsidRPr="00E5047E" w:rsidRDefault="00865E2D" w:rsidP="00865E2D">
      <w:pPr>
        <w:pStyle w:val="ListParagraph"/>
        <w:numPr>
          <w:ilvl w:val="0"/>
          <w:numId w:val="1"/>
        </w:numPr>
        <w:contextualSpacing/>
        <w:jc w:val="both"/>
        <w:rPr>
          <w:rFonts w:asciiTheme="minorHAnsi" w:hAnsiTheme="minorHAnsi" w:cstheme="minorHAnsi"/>
        </w:rPr>
      </w:pPr>
      <w:r>
        <w:rPr>
          <w:rFonts w:asciiTheme="minorHAnsi" w:hAnsiTheme="minorHAnsi" w:cstheme="minorHAnsi"/>
        </w:rPr>
        <w:t>Adjunct Professor, School of Education, California State University, Sacramento</w:t>
      </w:r>
    </w:p>
    <w:p w14:paraId="7CFBAEE2" w14:textId="77777777" w:rsidR="00865E2D" w:rsidRPr="00E5047E" w:rsidRDefault="00865E2D" w:rsidP="00865E2D">
      <w:pPr>
        <w:pStyle w:val="ListParagraph"/>
        <w:numPr>
          <w:ilvl w:val="0"/>
          <w:numId w:val="1"/>
        </w:numPr>
        <w:contextualSpacing/>
        <w:jc w:val="both"/>
        <w:rPr>
          <w:rFonts w:asciiTheme="minorHAnsi" w:hAnsiTheme="minorHAnsi" w:cstheme="minorHAnsi"/>
        </w:rPr>
      </w:pPr>
      <w:r>
        <w:rPr>
          <w:rFonts w:asciiTheme="minorHAnsi" w:hAnsiTheme="minorHAnsi" w:cstheme="minorHAnsi"/>
        </w:rPr>
        <w:t>Managing Partner, The Sterling Group, Ltd</w:t>
      </w:r>
    </w:p>
    <w:p w14:paraId="5E71120E" w14:textId="77777777" w:rsidR="00865E2D" w:rsidRPr="00E5047E" w:rsidRDefault="00865E2D" w:rsidP="00865E2D">
      <w:pPr>
        <w:pStyle w:val="ListParagraph"/>
        <w:numPr>
          <w:ilvl w:val="0"/>
          <w:numId w:val="1"/>
        </w:numPr>
        <w:contextualSpacing/>
        <w:jc w:val="both"/>
        <w:rPr>
          <w:rFonts w:asciiTheme="minorHAnsi" w:hAnsiTheme="minorHAnsi" w:cstheme="minorHAnsi"/>
        </w:rPr>
      </w:pPr>
      <w:r>
        <w:rPr>
          <w:rFonts w:asciiTheme="minorHAnsi" w:hAnsiTheme="minorHAnsi" w:cstheme="minorHAnsi"/>
        </w:rPr>
        <w:t>Director of Administrative Services and Strategic Planning, Target Excellence</w:t>
      </w:r>
    </w:p>
    <w:p w14:paraId="32CE89F7" w14:textId="77777777" w:rsidR="00865E2D" w:rsidRPr="00865E2D" w:rsidRDefault="00865E2D" w:rsidP="00865E2D">
      <w:pPr>
        <w:pStyle w:val="ListParagraph"/>
        <w:numPr>
          <w:ilvl w:val="0"/>
          <w:numId w:val="1"/>
        </w:numPr>
        <w:contextualSpacing/>
        <w:jc w:val="both"/>
        <w:rPr>
          <w:rFonts w:asciiTheme="minorHAnsi" w:hAnsiTheme="minorHAnsi" w:cstheme="minorHAnsi"/>
        </w:rPr>
      </w:pPr>
      <w:r>
        <w:rPr>
          <w:rFonts w:asciiTheme="minorHAnsi" w:hAnsiTheme="minorHAnsi" w:cstheme="minorHAnsi"/>
        </w:rPr>
        <w:t>District General Counsel/Associate Superintendent, Grant Joint Union High School District</w:t>
      </w:r>
    </w:p>
    <w:p w14:paraId="388F8B44" w14:textId="77777777" w:rsidR="00865E2D" w:rsidRPr="00E5047E" w:rsidRDefault="00865E2D" w:rsidP="00865E2D">
      <w:pPr>
        <w:pStyle w:val="ListParagraph"/>
        <w:jc w:val="both"/>
        <w:rPr>
          <w:rFonts w:asciiTheme="minorHAnsi" w:hAnsiTheme="minorHAnsi" w:cstheme="minorHAnsi"/>
        </w:rPr>
      </w:pPr>
    </w:p>
    <w:p w14:paraId="75DE94EE" w14:textId="77777777" w:rsidR="00865E2D" w:rsidRPr="00E5047E" w:rsidRDefault="00865E2D" w:rsidP="00865E2D">
      <w:pPr>
        <w:jc w:val="both"/>
        <w:rPr>
          <w:rFonts w:asciiTheme="minorHAnsi" w:hAnsiTheme="minorHAnsi" w:cstheme="minorHAnsi"/>
          <w:b/>
          <w:sz w:val="22"/>
          <w:szCs w:val="22"/>
        </w:rPr>
      </w:pPr>
      <w:r w:rsidRPr="00E5047E">
        <w:rPr>
          <w:rFonts w:asciiTheme="minorHAnsi" w:hAnsiTheme="minorHAnsi" w:cstheme="minorHAnsi"/>
          <w:b/>
          <w:sz w:val="22"/>
          <w:szCs w:val="22"/>
        </w:rPr>
        <w:t>Professional Experience</w:t>
      </w:r>
    </w:p>
    <w:p w14:paraId="77045782" w14:textId="77777777" w:rsidR="00865E2D" w:rsidRPr="002E4D78" w:rsidRDefault="002E4D78" w:rsidP="002E4D78">
      <w:pPr>
        <w:pStyle w:val="ListParagraph"/>
        <w:numPr>
          <w:ilvl w:val="0"/>
          <w:numId w:val="2"/>
        </w:numPr>
      </w:pPr>
      <w:r>
        <w:t>Seasoned HR Executive and subject matter expert in the areas of labor and employment, labor relations, collective bargaining, state and federal EEO compliance</w:t>
      </w:r>
      <w:r w:rsidR="00865E2D" w:rsidRPr="002E4D78">
        <w:rPr>
          <w:rFonts w:asciiTheme="minorHAnsi" w:hAnsiTheme="minorHAnsi" w:cstheme="minorBidi"/>
        </w:rPr>
        <w:t xml:space="preserve"> </w:t>
      </w:r>
    </w:p>
    <w:p w14:paraId="7C9E098A" w14:textId="77777777" w:rsidR="002E4D78" w:rsidRPr="002E4D78" w:rsidRDefault="002E4D78" w:rsidP="002E4D78">
      <w:pPr>
        <w:pStyle w:val="ListParagraph"/>
        <w:numPr>
          <w:ilvl w:val="0"/>
          <w:numId w:val="2"/>
        </w:numPr>
      </w:pPr>
      <w:r w:rsidRPr="00A30C23">
        <w:t>Expertise in quarterbacking personnel investigations arising from harassment and discrimination complaints to eliminate potentially hostile wo</w:t>
      </w:r>
      <w:r>
        <w:t>rk environments and liability for employers.</w:t>
      </w:r>
    </w:p>
    <w:p w14:paraId="55E0E1F3" w14:textId="77777777" w:rsidR="00865E2D" w:rsidRPr="002E4D78" w:rsidRDefault="002E4D78" w:rsidP="002E4D78">
      <w:pPr>
        <w:pStyle w:val="ListParagraph"/>
        <w:numPr>
          <w:ilvl w:val="0"/>
          <w:numId w:val="2"/>
        </w:numPr>
        <w:spacing w:after="120"/>
      </w:pPr>
      <w:r w:rsidRPr="00A30C23">
        <w:t xml:space="preserve">Created and presented </w:t>
      </w:r>
      <w:r>
        <w:t xml:space="preserve">effective </w:t>
      </w:r>
      <w:r w:rsidRPr="00A30C23">
        <w:t xml:space="preserve">workshops to train employees on everything from effective performance management, EEO and nondiscrimination best practices, diversity and cultural competency in the workplace, effective communication of difficult information, conflict resolution strategies and exemplary customer service. </w:t>
      </w:r>
    </w:p>
    <w:p w14:paraId="2F4919FE" w14:textId="693C4110" w:rsidR="00865E2D" w:rsidRPr="002E4D78" w:rsidRDefault="00F51184" w:rsidP="002E4D78">
      <w:pPr>
        <w:pStyle w:val="ListParagraph"/>
        <w:numPr>
          <w:ilvl w:val="0"/>
          <w:numId w:val="2"/>
        </w:numPr>
        <w:contextualSpacing/>
        <w:jc w:val="both"/>
        <w:rPr>
          <w:rFonts w:asciiTheme="minorHAnsi" w:hAnsiTheme="minorHAnsi" w:cstheme="minorHAnsi"/>
        </w:rPr>
      </w:pPr>
      <w:r>
        <w:rPr>
          <w:rFonts w:asciiTheme="minorHAnsi" w:hAnsiTheme="minorHAnsi" w:cstheme="minorHAnsi"/>
        </w:rPr>
        <w:t xml:space="preserve">Transformational Leadership </w:t>
      </w:r>
      <w:r w:rsidR="000F7F8C">
        <w:rPr>
          <w:rFonts w:asciiTheme="minorHAnsi" w:hAnsiTheme="minorHAnsi" w:cstheme="minorHAnsi"/>
        </w:rPr>
        <w:t>Coach</w:t>
      </w:r>
      <w:r w:rsidR="00692548">
        <w:rPr>
          <w:rFonts w:asciiTheme="minorHAnsi" w:hAnsiTheme="minorHAnsi" w:cstheme="minorHAnsi"/>
        </w:rPr>
        <w:t xml:space="preserve"> and Professional Voiceover Actor</w:t>
      </w:r>
    </w:p>
    <w:p w14:paraId="227702A3" w14:textId="77777777" w:rsidR="00865E2D" w:rsidRPr="00E5047E" w:rsidRDefault="00865E2D" w:rsidP="00865E2D">
      <w:pPr>
        <w:jc w:val="both"/>
        <w:rPr>
          <w:rFonts w:asciiTheme="minorHAnsi" w:hAnsiTheme="minorHAnsi" w:cstheme="minorHAnsi"/>
          <w:sz w:val="22"/>
          <w:szCs w:val="22"/>
        </w:rPr>
      </w:pPr>
    </w:p>
    <w:p w14:paraId="4AACE721" w14:textId="77777777" w:rsidR="00865E2D" w:rsidRPr="00E5047E" w:rsidRDefault="00865E2D" w:rsidP="00865E2D">
      <w:pPr>
        <w:jc w:val="both"/>
        <w:rPr>
          <w:rFonts w:asciiTheme="minorHAnsi" w:hAnsiTheme="minorHAnsi" w:cstheme="minorHAnsi"/>
          <w:b/>
          <w:bCs/>
          <w:sz w:val="22"/>
          <w:szCs w:val="22"/>
        </w:rPr>
      </w:pPr>
      <w:r w:rsidRPr="00E5047E">
        <w:rPr>
          <w:rFonts w:asciiTheme="minorHAnsi" w:hAnsiTheme="minorHAnsi" w:cstheme="minorHAnsi"/>
          <w:b/>
          <w:sz w:val="22"/>
          <w:szCs w:val="22"/>
        </w:rPr>
        <w:t>Education</w:t>
      </w:r>
    </w:p>
    <w:p w14:paraId="662BB481" w14:textId="77777777" w:rsidR="00865E2D" w:rsidRPr="00E5047E" w:rsidRDefault="00865E2D" w:rsidP="00865E2D">
      <w:pPr>
        <w:pStyle w:val="ListParagraph"/>
        <w:numPr>
          <w:ilvl w:val="0"/>
          <w:numId w:val="3"/>
        </w:numPr>
        <w:jc w:val="both"/>
        <w:rPr>
          <w:rFonts w:asciiTheme="minorHAnsi" w:hAnsiTheme="minorHAnsi" w:cstheme="minorHAnsi"/>
        </w:rPr>
      </w:pPr>
      <w:r>
        <w:rPr>
          <w:rFonts w:asciiTheme="minorHAnsi" w:hAnsiTheme="minorHAnsi" w:cstheme="minorHAnsi"/>
        </w:rPr>
        <w:t>J.D.    University of North Carolina – Chapel Hill, NC</w:t>
      </w:r>
    </w:p>
    <w:p w14:paraId="35B898B3" w14:textId="77777777" w:rsidR="00865E2D" w:rsidRPr="00E5047E" w:rsidRDefault="00865E2D" w:rsidP="00865E2D">
      <w:pPr>
        <w:pStyle w:val="ListParagraph"/>
        <w:numPr>
          <w:ilvl w:val="0"/>
          <w:numId w:val="3"/>
        </w:numPr>
        <w:jc w:val="both"/>
        <w:rPr>
          <w:rFonts w:asciiTheme="minorHAnsi" w:hAnsiTheme="minorHAnsi" w:cstheme="minorBidi"/>
        </w:rPr>
      </w:pPr>
      <w:r>
        <w:rPr>
          <w:rFonts w:asciiTheme="minorHAnsi" w:hAnsiTheme="minorHAnsi" w:cstheme="minorBidi"/>
        </w:rPr>
        <w:t xml:space="preserve">B.A.   Wake Forest University, Winston-Salem, NC </w:t>
      </w:r>
    </w:p>
    <w:p w14:paraId="05C6CAB8" w14:textId="77777777" w:rsidR="00865E2D" w:rsidRPr="00E5047E" w:rsidRDefault="00865E2D" w:rsidP="00865E2D">
      <w:pPr>
        <w:pStyle w:val="Header3"/>
        <w:jc w:val="both"/>
        <w:rPr>
          <w:rFonts w:asciiTheme="minorHAnsi" w:hAnsiTheme="minorHAnsi" w:cstheme="minorHAnsi"/>
          <w:sz w:val="22"/>
          <w:szCs w:val="22"/>
        </w:rPr>
      </w:pPr>
      <w:r w:rsidRPr="00E5047E">
        <w:rPr>
          <w:rFonts w:asciiTheme="minorHAnsi" w:hAnsiTheme="minorHAnsi" w:cstheme="minorHAnsi"/>
          <w:sz w:val="22"/>
          <w:szCs w:val="22"/>
        </w:rPr>
        <w:t>Professional Organizations and Affiliations</w:t>
      </w:r>
    </w:p>
    <w:p w14:paraId="365BB775" w14:textId="77777777" w:rsidR="00865E2D" w:rsidRPr="00E5047E" w:rsidRDefault="00865E2D" w:rsidP="00865E2D">
      <w:pPr>
        <w:pStyle w:val="ListParagraph"/>
        <w:numPr>
          <w:ilvl w:val="0"/>
          <w:numId w:val="4"/>
        </w:numPr>
        <w:contextualSpacing/>
        <w:jc w:val="both"/>
        <w:rPr>
          <w:rFonts w:asciiTheme="minorHAnsi" w:hAnsiTheme="minorHAnsi" w:cstheme="minorHAnsi"/>
        </w:rPr>
      </w:pPr>
      <w:r w:rsidRPr="00E5047E">
        <w:rPr>
          <w:rFonts w:asciiTheme="minorHAnsi" w:hAnsiTheme="minorHAnsi" w:cstheme="minorHAnsi"/>
        </w:rPr>
        <w:t>Society of Human Resources Management (SHRM)</w:t>
      </w:r>
    </w:p>
    <w:p w14:paraId="7799C956" w14:textId="77777777" w:rsidR="00865E2D" w:rsidRPr="00865E2D" w:rsidRDefault="00865E2D" w:rsidP="00865E2D">
      <w:pPr>
        <w:pStyle w:val="ListParagraph"/>
        <w:numPr>
          <w:ilvl w:val="0"/>
          <w:numId w:val="4"/>
        </w:numPr>
        <w:contextualSpacing/>
        <w:jc w:val="both"/>
        <w:rPr>
          <w:rFonts w:asciiTheme="minorHAnsi" w:hAnsiTheme="minorHAnsi" w:cstheme="minorHAnsi"/>
        </w:rPr>
      </w:pPr>
      <w:r>
        <w:rPr>
          <w:rFonts w:asciiTheme="minorHAnsi" w:hAnsiTheme="minorHAnsi" w:cstheme="minorHAnsi"/>
          <w:color w:val="000000"/>
        </w:rPr>
        <w:t>Association of Chief Human Resource Officers</w:t>
      </w:r>
    </w:p>
    <w:p w14:paraId="61CDCD2B" w14:textId="77777777" w:rsidR="00865E2D" w:rsidRPr="00E5047E" w:rsidRDefault="00865E2D" w:rsidP="00865E2D">
      <w:pPr>
        <w:pStyle w:val="ListParagraph"/>
        <w:numPr>
          <w:ilvl w:val="0"/>
          <w:numId w:val="4"/>
        </w:numPr>
        <w:contextualSpacing/>
        <w:jc w:val="both"/>
        <w:rPr>
          <w:rFonts w:asciiTheme="minorHAnsi" w:hAnsiTheme="minorHAnsi" w:cstheme="minorHAnsi"/>
        </w:rPr>
      </w:pPr>
      <w:r>
        <w:rPr>
          <w:rFonts w:asciiTheme="minorHAnsi" w:hAnsiTheme="minorHAnsi" w:cstheme="minorHAnsi"/>
          <w:color w:val="000000"/>
        </w:rPr>
        <w:t>Association of California Community College Administrators</w:t>
      </w:r>
    </w:p>
    <w:sectPr w:rsidR="00865E2D" w:rsidRPr="00E504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49C4" w14:textId="77777777" w:rsidR="006A1E52" w:rsidRDefault="006A1E52" w:rsidP="00CC0031">
      <w:r>
        <w:separator/>
      </w:r>
    </w:p>
  </w:endnote>
  <w:endnote w:type="continuationSeparator" w:id="0">
    <w:p w14:paraId="528E9390" w14:textId="77777777" w:rsidR="006A1E52" w:rsidRDefault="006A1E52" w:rsidP="00CC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5874" w14:textId="77777777" w:rsidR="006A1E52" w:rsidRDefault="006A1E52" w:rsidP="00CC0031">
      <w:r>
        <w:separator/>
      </w:r>
    </w:p>
  </w:footnote>
  <w:footnote w:type="continuationSeparator" w:id="0">
    <w:p w14:paraId="2556C000" w14:textId="77777777" w:rsidR="006A1E52" w:rsidRDefault="006A1E52" w:rsidP="00CC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E628E"/>
    <w:multiLevelType w:val="hybridMultilevel"/>
    <w:tmpl w:val="60181762"/>
    <w:lvl w:ilvl="0" w:tplc="2EA60978">
      <w:start w:val="1"/>
      <w:numFmt w:val="bullet"/>
      <w:lvlText w:val=""/>
      <w:lvlJc w:val="left"/>
      <w:pPr>
        <w:ind w:left="720" w:hanging="360"/>
      </w:pPr>
      <w:rPr>
        <w:rFonts w:ascii="Wingdings" w:hAnsi="Wingdings" w:hint="default"/>
        <w:color w:val="870038"/>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D31C0"/>
    <w:multiLevelType w:val="hybridMultilevel"/>
    <w:tmpl w:val="883CE780"/>
    <w:lvl w:ilvl="0" w:tplc="2EA60978">
      <w:start w:val="1"/>
      <w:numFmt w:val="bullet"/>
      <w:lvlText w:val=""/>
      <w:lvlJc w:val="left"/>
      <w:pPr>
        <w:ind w:left="720" w:hanging="360"/>
      </w:pPr>
      <w:rPr>
        <w:rFonts w:ascii="Wingdings" w:hAnsi="Wingdings" w:hint="default"/>
        <w:color w:val="870038"/>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E693C"/>
    <w:multiLevelType w:val="hybridMultilevel"/>
    <w:tmpl w:val="E95648DC"/>
    <w:lvl w:ilvl="0" w:tplc="2EA60978">
      <w:start w:val="1"/>
      <w:numFmt w:val="bullet"/>
      <w:lvlText w:val=""/>
      <w:lvlJc w:val="left"/>
      <w:pPr>
        <w:ind w:left="720" w:hanging="360"/>
      </w:pPr>
      <w:rPr>
        <w:rFonts w:ascii="Wingdings" w:hAnsi="Wingdings" w:hint="default"/>
        <w:color w:val="870038"/>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465B1"/>
    <w:multiLevelType w:val="hybridMultilevel"/>
    <w:tmpl w:val="1CAC591A"/>
    <w:lvl w:ilvl="0" w:tplc="2EA60978">
      <w:start w:val="1"/>
      <w:numFmt w:val="bullet"/>
      <w:lvlText w:val=""/>
      <w:lvlJc w:val="left"/>
      <w:pPr>
        <w:ind w:left="720" w:hanging="360"/>
      </w:pPr>
      <w:rPr>
        <w:rFonts w:ascii="Wingdings" w:hAnsi="Wingdings" w:hint="default"/>
        <w:color w:val="87003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D"/>
    <w:rsid w:val="00080072"/>
    <w:rsid w:val="0009195B"/>
    <w:rsid w:val="000B434E"/>
    <w:rsid w:val="000F7F8C"/>
    <w:rsid w:val="001154FD"/>
    <w:rsid w:val="001B6EBC"/>
    <w:rsid w:val="002B03C4"/>
    <w:rsid w:val="002E4D78"/>
    <w:rsid w:val="00334183"/>
    <w:rsid w:val="00496DF9"/>
    <w:rsid w:val="00557449"/>
    <w:rsid w:val="0056544E"/>
    <w:rsid w:val="00692548"/>
    <w:rsid w:val="00693A8E"/>
    <w:rsid w:val="006A1E52"/>
    <w:rsid w:val="007A77A3"/>
    <w:rsid w:val="007C4863"/>
    <w:rsid w:val="00865E2D"/>
    <w:rsid w:val="00924B94"/>
    <w:rsid w:val="00AE0E80"/>
    <w:rsid w:val="00C41E16"/>
    <w:rsid w:val="00CC0031"/>
    <w:rsid w:val="00E25F25"/>
    <w:rsid w:val="00E935E9"/>
    <w:rsid w:val="00F5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07A8"/>
  <w15:chartTrackingRefBased/>
  <w15:docId w15:val="{DA3AB77A-E7D4-4E5C-8D19-7051CCB2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5E2D"/>
    <w:pPr>
      <w:ind w:left="720"/>
    </w:pPr>
    <w:rPr>
      <w:rFonts w:ascii="Calibri" w:eastAsia="Calibri" w:hAnsi="Calibri"/>
      <w:sz w:val="22"/>
      <w:szCs w:val="22"/>
    </w:rPr>
  </w:style>
  <w:style w:type="paragraph" w:customStyle="1" w:styleId="Header3">
    <w:name w:val="Header 3"/>
    <w:basedOn w:val="Normal"/>
    <w:link w:val="Header3Char"/>
    <w:rsid w:val="00865E2D"/>
    <w:pPr>
      <w:spacing w:before="240"/>
    </w:pPr>
    <w:rPr>
      <w:rFonts w:ascii="Arial" w:hAnsi="Arial"/>
      <w:b/>
      <w:iCs/>
    </w:rPr>
  </w:style>
  <w:style w:type="character" w:customStyle="1" w:styleId="Header3Char">
    <w:name w:val="Header 3 Char"/>
    <w:link w:val="Header3"/>
    <w:rsid w:val="00865E2D"/>
    <w:rPr>
      <w:rFonts w:ascii="Arial" w:eastAsia="Times New Roman" w:hAnsi="Arial" w:cs="Times New Roman"/>
      <w:b/>
      <w:iCs/>
      <w:sz w:val="24"/>
      <w:szCs w:val="24"/>
    </w:rPr>
  </w:style>
  <w:style w:type="character" w:customStyle="1" w:styleId="ListParagraphChar">
    <w:name w:val="List Paragraph Char"/>
    <w:link w:val="ListParagraph"/>
    <w:uiPriority w:val="34"/>
    <w:locked/>
    <w:rsid w:val="00865E2D"/>
    <w:rPr>
      <w:rFonts w:ascii="Calibri" w:eastAsia="Calibri" w:hAnsi="Calibri" w:cs="Times New Roman"/>
    </w:rPr>
  </w:style>
  <w:style w:type="paragraph" w:styleId="Header">
    <w:name w:val="header"/>
    <w:basedOn w:val="Normal"/>
    <w:link w:val="HeaderChar"/>
    <w:uiPriority w:val="99"/>
    <w:unhideWhenUsed/>
    <w:rsid w:val="00CC0031"/>
    <w:pPr>
      <w:tabs>
        <w:tab w:val="center" w:pos="4680"/>
        <w:tab w:val="right" w:pos="9360"/>
      </w:tabs>
    </w:pPr>
  </w:style>
  <w:style w:type="character" w:customStyle="1" w:styleId="HeaderChar">
    <w:name w:val="Header Char"/>
    <w:basedOn w:val="DefaultParagraphFont"/>
    <w:link w:val="Header"/>
    <w:uiPriority w:val="99"/>
    <w:rsid w:val="00CC00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0031"/>
    <w:pPr>
      <w:tabs>
        <w:tab w:val="center" w:pos="4680"/>
        <w:tab w:val="right" w:pos="9360"/>
      </w:tabs>
    </w:pPr>
  </w:style>
  <w:style w:type="character" w:customStyle="1" w:styleId="FooterChar">
    <w:name w:val="Footer Char"/>
    <w:basedOn w:val="DefaultParagraphFont"/>
    <w:link w:val="Footer"/>
    <w:uiPriority w:val="99"/>
    <w:rsid w:val="00CC00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887A936E7574180FBF9C78AF1FAA4" ma:contentTypeVersion="7" ma:contentTypeDescription="Create a new document." ma:contentTypeScope="" ma:versionID="abc8f563c4e4ef99f1a9116560e755ce">
  <xsd:schema xmlns:xsd="http://www.w3.org/2001/XMLSchema" xmlns:xs="http://www.w3.org/2001/XMLSchema" xmlns:p="http://schemas.microsoft.com/office/2006/metadata/properties" xmlns:ns3="7aeb3dee-031d-4cec-b92b-6bef0c3150a6" xmlns:ns4="7f236109-b270-4dd4-924e-c1dbbbced43b" targetNamespace="http://schemas.microsoft.com/office/2006/metadata/properties" ma:root="true" ma:fieldsID="4ecbcdc3f1367fb432a228b3953394a0" ns3:_="" ns4:_="">
    <xsd:import namespace="7aeb3dee-031d-4cec-b92b-6bef0c3150a6"/>
    <xsd:import namespace="7f236109-b270-4dd4-924e-c1dbbbced4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3dee-031d-4cec-b92b-6bef0c315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236109-b270-4dd4-924e-c1dbbbced4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17B58-DC9F-489B-88D8-FD33CE96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3dee-031d-4cec-b92b-6bef0c3150a6"/>
    <ds:schemaRef ds:uri="7f236109-b270-4dd4-924e-c1dbbbced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463D-0054-489B-87D0-05D6DFCCE145}">
  <ds:schemaRefs>
    <ds:schemaRef ds:uri="http://schemas.microsoft.com/sharepoint/v3/contenttype/forms"/>
  </ds:schemaRefs>
</ds:datastoreItem>
</file>

<file path=customXml/itemProps3.xml><?xml version="1.0" encoding="utf-8"?>
<ds:datastoreItem xmlns:ds="http://schemas.openxmlformats.org/officeDocument/2006/customXml" ds:itemID="{0859940E-49AB-49CE-A050-E9540CD65A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Whitfield</dc:creator>
  <cp:keywords/>
  <dc:description/>
  <cp:lastModifiedBy>Anthony Gatto</cp:lastModifiedBy>
  <cp:revision>2</cp:revision>
  <dcterms:created xsi:type="dcterms:W3CDTF">2022-03-23T23:00:00Z</dcterms:created>
  <dcterms:modified xsi:type="dcterms:W3CDTF">2022-03-23T23:00:00Z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0x010100D84887A936E7574180FBF9C78AF1FAA4</vt:lpwstr>
  </property>
</Properties>
</file>