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966E4" w14:textId="6F1FB12E" w:rsidR="00AA3EF9" w:rsidRPr="004C37CF" w:rsidRDefault="00AA3EF9"/>
    <w:p w14:paraId="2DDD2ADF" w14:textId="18C27BEA" w:rsidR="007A0555" w:rsidRPr="004C37CF" w:rsidRDefault="007A0555"/>
    <w:p w14:paraId="62D06FAF" w14:textId="77777777" w:rsidR="004C37CF" w:rsidRPr="004C37CF" w:rsidRDefault="004C37CF" w:rsidP="004C37CF">
      <w:pPr>
        <w:rPr>
          <w:b/>
          <w:bCs/>
        </w:rPr>
      </w:pPr>
      <w:r w:rsidRPr="004C37CF">
        <w:rPr>
          <w:b/>
          <w:bCs/>
        </w:rPr>
        <w:t>Charlie Williams, Ph.D., Executive Director</w:t>
      </w:r>
    </w:p>
    <w:p w14:paraId="5D6C3C00" w14:textId="565A5735" w:rsidR="004C37CF" w:rsidRPr="004C37CF" w:rsidRDefault="004C37CF" w:rsidP="004C37CF">
      <w:pPr>
        <w:rPr>
          <w:b/>
          <w:bCs/>
        </w:rPr>
      </w:pPr>
      <w:r w:rsidRPr="004C37CF">
        <w:rPr>
          <w:b/>
          <w:bCs/>
        </w:rPr>
        <w:t>Equal Employment Opportunity and Diversity Programs</w:t>
      </w:r>
    </w:p>
    <w:p w14:paraId="1C46C6CF" w14:textId="77777777" w:rsidR="004C37CF" w:rsidRPr="004C37CF" w:rsidRDefault="004C37CF" w:rsidP="004C37CF">
      <w:pPr>
        <w:rPr>
          <w:b/>
          <w:bCs/>
        </w:rPr>
      </w:pPr>
      <w:r w:rsidRPr="004C37CF">
        <w:rPr>
          <w:b/>
          <w:bCs/>
        </w:rPr>
        <w:t>New Jersey Civil Service Commission (CSC)</w:t>
      </w:r>
    </w:p>
    <w:p w14:paraId="78187DBF" w14:textId="6245C1DF" w:rsidR="007A0555" w:rsidRPr="004C37CF" w:rsidRDefault="007A0555"/>
    <w:p w14:paraId="292B7D93" w14:textId="715967D6" w:rsidR="004C37CF" w:rsidRPr="004C37CF" w:rsidRDefault="004C37CF"/>
    <w:p w14:paraId="0DF15FBA" w14:textId="1E62D0B4" w:rsidR="004C37CF" w:rsidRPr="00DA50D4" w:rsidRDefault="00DA50D4">
      <w:pPr>
        <w:rPr>
          <w:b/>
          <w:bCs/>
        </w:rPr>
      </w:pPr>
      <w:r w:rsidRPr="00DA50D4">
        <w:rPr>
          <w:b/>
          <w:bCs/>
          <w:u w:val="single"/>
        </w:rPr>
        <w:t>Topic</w:t>
      </w:r>
      <w:r w:rsidRPr="00DA50D4">
        <w:rPr>
          <w:b/>
          <w:bCs/>
        </w:rPr>
        <w:t>:</w:t>
      </w:r>
    </w:p>
    <w:p w14:paraId="4FED3B84" w14:textId="5B1124A6" w:rsidR="00DA50D4" w:rsidRDefault="00DA50D4"/>
    <w:p w14:paraId="3BB7CB26" w14:textId="21DE1C99" w:rsidR="00DA50D4" w:rsidRPr="00E12DCA" w:rsidRDefault="00DA50D4">
      <w:pPr>
        <w:rPr>
          <w:i/>
          <w:iCs/>
        </w:rPr>
      </w:pPr>
      <w:r w:rsidRPr="00E12DCA">
        <w:rPr>
          <w:i/>
          <w:iCs/>
        </w:rPr>
        <w:t xml:space="preserve">Employee Engagement and </w:t>
      </w:r>
      <w:r w:rsidR="002E0173" w:rsidRPr="00E12DCA">
        <w:rPr>
          <w:i/>
          <w:iCs/>
        </w:rPr>
        <w:t>Employer</w:t>
      </w:r>
      <w:r w:rsidRPr="00E12DCA">
        <w:rPr>
          <w:i/>
          <w:iCs/>
        </w:rPr>
        <w:t xml:space="preserve"> Investment: Supporting Diversity, Equity, and Inclusion </w:t>
      </w:r>
      <w:r w:rsidR="002E0173" w:rsidRPr="00E12DCA">
        <w:rPr>
          <w:i/>
          <w:iCs/>
        </w:rPr>
        <w:t xml:space="preserve">(DEI) </w:t>
      </w:r>
      <w:r w:rsidR="004163FB">
        <w:rPr>
          <w:i/>
          <w:iCs/>
        </w:rPr>
        <w:t xml:space="preserve">Human and </w:t>
      </w:r>
      <w:r w:rsidRPr="00E12DCA">
        <w:rPr>
          <w:i/>
          <w:iCs/>
        </w:rPr>
        <w:t>Social Capital</w:t>
      </w:r>
    </w:p>
    <w:p w14:paraId="793301FE" w14:textId="34E05473" w:rsidR="00DA50D4" w:rsidRDefault="00DA50D4"/>
    <w:p w14:paraId="1D149E44" w14:textId="3B084C0D" w:rsidR="00DA50D4" w:rsidRDefault="00DA50D4"/>
    <w:p w14:paraId="485A7526" w14:textId="1AE04323" w:rsidR="00DA50D4" w:rsidRDefault="002E0173">
      <w:r>
        <w:t>This session will provide an overview of the concept</w:t>
      </w:r>
      <w:r w:rsidR="009E7477">
        <w:t>s</w:t>
      </w:r>
      <w:r>
        <w:t xml:space="preserve"> of </w:t>
      </w:r>
      <w:r w:rsidR="009E7477">
        <w:t xml:space="preserve">human and </w:t>
      </w:r>
      <w:r>
        <w:t>social capital in the DEI space.  Participants will have an opportunity to explore concepts, programs, and initiatives that may enhance their experiences in the workplace while contributing to a better understanding of events shaping our cultural (personal</w:t>
      </w:r>
      <w:r w:rsidR="006F0A42">
        <w:t>, professional,</w:t>
      </w:r>
      <w:r>
        <w:t xml:space="preserve"> and organizational) perspectives of the workplace.</w:t>
      </w:r>
    </w:p>
    <w:p w14:paraId="0AA6A315" w14:textId="2F6BFFA4" w:rsidR="002E0173" w:rsidRDefault="002E0173"/>
    <w:p w14:paraId="5D3B1271" w14:textId="2457E4DE" w:rsidR="006F0A42" w:rsidRDefault="006F0A42">
      <w:r>
        <w:t xml:space="preserve">Information will also be provided </w:t>
      </w:r>
      <w:r w:rsidR="009A4E3A">
        <w:t>about</w:t>
      </w:r>
      <w:r>
        <w:t xml:space="preserve"> CSC’s and other </w:t>
      </w:r>
      <w:r w:rsidR="009A4E3A">
        <w:t>governmental/</w:t>
      </w:r>
      <w:r>
        <w:t>state initiatives for supporting DEI.</w:t>
      </w:r>
    </w:p>
    <w:p w14:paraId="01D257E9" w14:textId="7D833299" w:rsidR="002E0173" w:rsidRDefault="002E0173"/>
    <w:p w14:paraId="2D391730" w14:textId="77777777" w:rsidR="002E0173" w:rsidRDefault="002E0173"/>
    <w:p w14:paraId="15A87392" w14:textId="7A666879" w:rsidR="00DA50D4" w:rsidRDefault="00DA50D4"/>
    <w:p w14:paraId="45C2F240" w14:textId="77777777" w:rsidR="00DA50D4" w:rsidRPr="004C37CF" w:rsidRDefault="00DA50D4"/>
    <w:p w14:paraId="04F9DF66" w14:textId="00FBF725" w:rsidR="004C37CF" w:rsidRPr="004C37CF" w:rsidRDefault="004C37CF"/>
    <w:p w14:paraId="5D44E490" w14:textId="77777777" w:rsidR="004C37CF" w:rsidRPr="004C37CF" w:rsidRDefault="004C37CF"/>
    <w:p w14:paraId="558D5E95" w14:textId="77777777" w:rsidR="004C37CF" w:rsidRPr="004C37CF" w:rsidRDefault="004C37CF"/>
    <w:p w14:paraId="477C7054" w14:textId="0BEE28AD" w:rsidR="007A0555" w:rsidRPr="004C37CF" w:rsidRDefault="007A0555"/>
    <w:p w14:paraId="4A9B2660" w14:textId="3D1C0D30" w:rsidR="007A0555" w:rsidRPr="004C37CF" w:rsidRDefault="007A0555"/>
    <w:p w14:paraId="7832BBE2" w14:textId="77777777" w:rsidR="007A0555" w:rsidRPr="004C37CF" w:rsidRDefault="007A0555"/>
    <w:sectPr w:rsidR="007A0555" w:rsidRPr="004C37CF" w:rsidSect="007A0555">
      <w:pgSz w:w="12240" w:h="15840"/>
      <w:pgMar w:top="1296" w:right="100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55"/>
    <w:rsid w:val="002E0173"/>
    <w:rsid w:val="004163FB"/>
    <w:rsid w:val="004C37CF"/>
    <w:rsid w:val="006F0A42"/>
    <w:rsid w:val="007A0555"/>
    <w:rsid w:val="009A4E3A"/>
    <w:rsid w:val="009E7477"/>
    <w:rsid w:val="00AA3EF9"/>
    <w:rsid w:val="00DA50D4"/>
    <w:rsid w:val="00E1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BBFAD"/>
  <w15:chartTrackingRefBased/>
  <w15:docId w15:val="{C198CE78-2D0E-4DE7-8ED1-54C1F08C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Charlie [CSC]</dc:creator>
  <cp:keywords/>
  <dc:description/>
  <cp:lastModifiedBy>Williams, Charlie [CSC]</cp:lastModifiedBy>
  <cp:revision>11</cp:revision>
  <dcterms:created xsi:type="dcterms:W3CDTF">2022-03-30T17:01:00Z</dcterms:created>
  <dcterms:modified xsi:type="dcterms:W3CDTF">2022-03-30T17:25:00Z</dcterms:modified>
</cp:coreProperties>
</file>